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802B" w14:textId="77777777" w:rsidR="00934DBB" w:rsidRDefault="00934DBB" w:rsidP="00CE76CB"/>
    <w:p w14:paraId="5454B153" w14:textId="77777777" w:rsidR="00CE76CB" w:rsidRDefault="00CE76CB" w:rsidP="00CE76CB"/>
    <w:p w14:paraId="7F6D2B10" w14:textId="77777777" w:rsidR="00CE76CB" w:rsidRDefault="00CE76CB" w:rsidP="00CE76CB"/>
    <w:tbl>
      <w:tblPr>
        <w:tblStyle w:val="Reetkatablice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76CB" w14:paraId="415D8628" w14:textId="77777777" w:rsidTr="00196C53">
        <w:tc>
          <w:tcPr>
            <w:tcW w:w="4531" w:type="dxa"/>
          </w:tcPr>
          <w:p w14:paraId="53DD4C34" w14:textId="77777777" w:rsidR="00CE76CB" w:rsidRDefault="00CE76CB" w:rsidP="00196C53">
            <w:r>
              <w:t xml:space="preserve">JELSA SJEVER </w:t>
            </w:r>
          </w:p>
          <w:p w14:paraId="6BC1363D" w14:textId="77777777" w:rsidR="00CE76CB" w:rsidRDefault="00CE76CB" w:rsidP="00196C53">
            <w:r>
              <w:t>(Vitarnja, Burkovo, Pelinje, Mola Bonda)</w:t>
            </w:r>
          </w:p>
        </w:tc>
        <w:tc>
          <w:tcPr>
            <w:tcW w:w="4531" w:type="dxa"/>
          </w:tcPr>
          <w:p w14:paraId="6E4AA9B5" w14:textId="77777777" w:rsidR="00CE76CB" w:rsidRDefault="00CE76CB" w:rsidP="00196C53">
            <w:r>
              <w:t xml:space="preserve">PON – SRI – PET </w:t>
            </w:r>
          </w:p>
        </w:tc>
      </w:tr>
      <w:tr w:rsidR="00CE76CB" w14:paraId="1CA633D4" w14:textId="77777777" w:rsidTr="00196C53">
        <w:tc>
          <w:tcPr>
            <w:tcW w:w="4531" w:type="dxa"/>
          </w:tcPr>
          <w:p w14:paraId="3BF07AAF" w14:textId="77777777" w:rsidR="00CE76CB" w:rsidRDefault="00CE76CB" w:rsidP="00196C53">
            <w:r>
              <w:t>JELSA JUG</w:t>
            </w:r>
          </w:p>
          <w:p w14:paraId="139F505D" w14:textId="77777777" w:rsidR="00CE76CB" w:rsidRDefault="00CE76CB" w:rsidP="00196C53">
            <w:r>
              <w:t>(Vrisna, Libora, Bonski Dolac, Lučica, Račić)</w:t>
            </w:r>
          </w:p>
        </w:tc>
        <w:tc>
          <w:tcPr>
            <w:tcW w:w="4531" w:type="dxa"/>
          </w:tcPr>
          <w:p w14:paraId="61DAA985" w14:textId="77777777" w:rsidR="00CE76CB" w:rsidRDefault="00CE76CB" w:rsidP="00196C53">
            <w:r>
              <w:t xml:space="preserve">UTO – ČET – SUB </w:t>
            </w:r>
          </w:p>
        </w:tc>
      </w:tr>
      <w:tr w:rsidR="00CE76CB" w14:paraId="76333F6D" w14:textId="77777777" w:rsidTr="00196C53">
        <w:tc>
          <w:tcPr>
            <w:tcW w:w="4531" w:type="dxa"/>
          </w:tcPr>
          <w:p w14:paraId="2F1EFDB2" w14:textId="77777777" w:rsidR="00CE76CB" w:rsidRDefault="00CE76CB" w:rsidP="00196C53">
            <w:r>
              <w:t>VRBOSKA I BASINA</w:t>
            </w:r>
          </w:p>
        </w:tc>
        <w:tc>
          <w:tcPr>
            <w:tcW w:w="4531" w:type="dxa"/>
          </w:tcPr>
          <w:p w14:paraId="52F7598C" w14:textId="77777777" w:rsidR="00CE76CB" w:rsidRDefault="00CE76CB" w:rsidP="00196C53">
            <w:r>
              <w:t>PON – SRI – PET</w:t>
            </w:r>
          </w:p>
        </w:tc>
      </w:tr>
      <w:tr w:rsidR="00CE76CB" w14:paraId="1CBCBEE7" w14:textId="77777777" w:rsidTr="00196C53">
        <w:tc>
          <w:tcPr>
            <w:tcW w:w="4531" w:type="dxa"/>
          </w:tcPr>
          <w:p w14:paraId="27152432" w14:textId="77777777" w:rsidR="00CE76CB" w:rsidRDefault="00CE76CB" w:rsidP="00196C53">
            <w:r>
              <w:t>PITVE</w:t>
            </w:r>
          </w:p>
        </w:tc>
        <w:tc>
          <w:tcPr>
            <w:tcW w:w="4531" w:type="dxa"/>
          </w:tcPr>
          <w:p w14:paraId="711A65B5" w14:textId="77777777" w:rsidR="00CE76CB" w:rsidRDefault="00CE76CB" w:rsidP="00196C53">
            <w:r>
              <w:t>UTO – ČET – SUB</w:t>
            </w:r>
          </w:p>
        </w:tc>
      </w:tr>
      <w:tr w:rsidR="00CE76CB" w14:paraId="60C10B4C" w14:textId="77777777" w:rsidTr="00196C53">
        <w:tc>
          <w:tcPr>
            <w:tcW w:w="4531" w:type="dxa"/>
          </w:tcPr>
          <w:p w14:paraId="0FF457FF" w14:textId="77777777" w:rsidR="00CE76CB" w:rsidRDefault="00CE76CB" w:rsidP="00196C53">
            <w:r>
              <w:t>VRISNIK</w:t>
            </w:r>
          </w:p>
        </w:tc>
        <w:tc>
          <w:tcPr>
            <w:tcW w:w="4531" w:type="dxa"/>
          </w:tcPr>
          <w:p w14:paraId="2BE08E55" w14:textId="77777777" w:rsidR="00CE76CB" w:rsidRDefault="00CE76CB" w:rsidP="00196C53">
            <w:r>
              <w:t>UTO – ČET – SUB</w:t>
            </w:r>
          </w:p>
        </w:tc>
      </w:tr>
      <w:tr w:rsidR="00CE76CB" w14:paraId="619720C2" w14:textId="77777777" w:rsidTr="00196C53">
        <w:tc>
          <w:tcPr>
            <w:tcW w:w="4531" w:type="dxa"/>
          </w:tcPr>
          <w:p w14:paraId="68DB5A31" w14:textId="77777777" w:rsidR="00CE76CB" w:rsidRDefault="00CE76CB" w:rsidP="00196C53">
            <w:r>
              <w:t>SVIRČE</w:t>
            </w:r>
          </w:p>
        </w:tc>
        <w:tc>
          <w:tcPr>
            <w:tcW w:w="4531" w:type="dxa"/>
          </w:tcPr>
          <w:p w14:paraId="4220061B" w14:textId="77777777" w:rsidR="00CE76CB" w:rsidRDefault="00CE76CB" w:rsidP="00196C53">
            <w:r>
              <w:t>UTO – ČET – SUB</w:t>
            </w:r>
          </w:p>
        </w:tc>
      </w:tr>
      <w:tr w:rsidR="002202A4" w14:paraId="7001FAC1" w14:textId="77777777" w:rsidTr="00196C53">
        <w:tc>
          <w:tcPr>
            <w:tcW w:w="4531" w:type="dxa"/>
          </w:tcPr>
          <w:p w14:paraId="17B947D3" w14:textId="4E2D6C68" w:rsidR="002202A4" w:rsidRDefault="002202A4" w:rsidP="00196C53">
            <w:r>
              <w:t>IVAN DOLAC</w:t>
            </w:r>
          </w:p>
        </w:tc>
        <w:tc>
          <w:tcPr>
            <w:tcW w:w="4531" w:type="dxa"/>
          </w:tcPr>
          <w:p w14:paraId="3A0514F6" w14:textId="5F569A08" w:rsidR="002202A4" w:rsidRDefault="00BC5257" w:rsidP="00196C53">
            <w:r>
              <w:t>PON  – PET</w:t>
            </w:r>
          </w:p>
        </w:tc>
      </w:tr>
      <w:tr w:rsidR="00F9426F" w14:paraId="6D33E49E" w14:textId="77777777" w:rsidTr="00196C53">
        <w:tc>
          <w:tcPr>
            <w:tcW w:w="4531" w:type="dxa"/>
          </w:tcPr>
          <w:p w14:paraId="6704B3A3" w14:textId="3DEFFED0" w:rsidR="00F9426F" w:rsidRDefault="00F9426F" w:rsidP="00F9426F">
            <w:r>
              <w:t>ZAVALA</w:t>
            </w:r>
          </w:p>
        </w:tc>
        <w:tc>
          <w:tcPr>
            <w:tcW w:w="4531" w:type="dxa"/>
          </w:tcPr>
          <w:p w14:paraId="3A6C70E5" w14:textId="7CAD11F1" w:rsidR="00F9426F" w:rsidRDefault="00F9426F" w:rsidP="00F9426F">
            <w:r>
              <w:t>PON – SRI – PET</w:t>
            </w:r>
          </w:p>
        </w:tc>
      </w:tr>
      <w:tr w:rsidR="00F9426F" w14:paraId="5D1B2D5D" w14:textId="77777777" w:rsidTr="00196C53">
        <w:tc>
          <w:tcPr>
            <w:tcW w:w="4531" w:type="dxa"/>
          </w:tcPr>
          <w:p w14:paraId="35A33780" w14:textId="2C142F93" w:rsidR="00F9426F" w:rsidRDefault="00F9426F" w:rsidP="00F9426F">
            <w:r>
              <w:t>POLJICA, GDINJ, ZASTRAŽIŠĆE</w:t>
            </w:r>
          </w:p>
        </w:tc>
        <w:tc>
          <w:tcPr>
            <w:tcW w:w="4531" w:type="dxa"/>
          </w:tcPr>
          <w:p w14:paraId="51950630" w14:textId="66D1160A" w:rsidR="00F9426F" w:rsidRDefault="00F9426F" w:rsidP="00F9426F">
            <w:r>
              <w:t>UTO – Č SUB</w:t>
            </w:r>
          </w:p>
        </w:tc>
      </w:tr>
    </w:tbl>
    <w:p w14:paraId="748CAD32" w14:textId="77777777" w:rsidR="00CE76CB" w:rsidRDefault="00CE76CB" w:rsidP="00CE76CB"/>
    <w:p w14:paraId="13480F4F" w14:textId="77777777" w:rsidR="00CE76CB" w:rsidRDefault="00CE76CB" w:rsidP="00CE76CB"/>
    <w:p w14:paraId="21E67914" w14:textId="77777777" w:rsidR="00CE76CB" w:rsidRDefault="00CE76CB" w:rsidP="00CE76CB"/>
    <w:p w14:paraId="5330B790" w14:textId="77777777" w:rsidR="00CE76CB" w:rsidRPr="00CE76CB" w:rsidRDefault="00CE76CB" w:rsidP="00CE76CB"/>
    <w:sectPr w:rsidR="00CE76CB" w:rsidRPr="00CE76CB" w:rsidSect="00CE76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438C" w14:textId="77777777" w:rsidR="008078A8" w:rsidRDefault="008078A8" w:rsidP="00CE76CB">
      <w:r>
        <w:separator/>
      </w:r>
    </w:p>
  </w:endnote>
  <w:endnote w:type="continuationSeparator" w:id="0">
    <w:p w14:paraId="2701FC08" w14:textId="77777777" w:rsidR="008078A8" w:rsidRDefault="008078A8" w:rsidP="00CE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3150" w14:textId="77777777" w:rsidR="00CE76CB" w:rsidRDefault="00CE76CB" w:rsidP="00B14D38">
    <w:pPr>
      <w:pStyle w:val="Podnoje"/>
      <w:tabs>
        <w:tab w:val="right" w:pos="9213"/>
      </w:tabs>
      <w:rPr>
        <w:rFonts w:ascii="Arial Narrow" w:hAnsi="Arial Narrow"/>
        <w:noProof/>
        <w:color w:val="FFFFFF" w:themeColor="background1"/>
        <w:spacing w:val="-10"/>
        <w:sz w:val="19"/>
        <w:szCs w:val="19"/>
      </w:rPr>
    </w:pPr>
  </w:p>
  <w:p w14:paraId="6A489297" w14:textId="77777777" w:rsidR="00CE76CB" w:rsidRDefault="00CE76CB" w:rsidP="00B14D38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1168DDB" wp14:editId="194CEB38">
              <wp:simplePos x="0" y="0"/>
              <wp:positionH relativeFrom="column">
                <wp:posOffset>-461010</wp:posOffset>
              </wp:positionH>
              <wp:positionV relativeFrom="paragraph">
                <wp:posOffset>93344</wp:posOffset>
              </wp:positionV>
              <wp:extent cx="6800850" cy="0"/>
              <wp:effectExtent l="0" t="0" r="0" b="0"/>
              <wp:wrapNone/>
              <wp:docPr id="1511330735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00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C636AD" id="Ravni poveznik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.3pt,7.35pt" to="499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" strokecolor="#4472c4 [3204]" strokeweight=".5pt">
              <v:stroke joinstyle="miter"/>
              <o:lock v:ext="edit" shapetype="f"/>
            </v:line>
          </w:pict>
        </mc:Fallback>
      </mc:AlternateContent>
    </w:r>
  </w:p>
  <w:p w14:paraId="7D2CA476" w14:textId="77777777" w:rsidR="00CE76CB" w:rsidRPr="00BF5E6E" w:rsidRDefault="00CE76CB" w:rsidP="00B14D38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 w:rsidRPr="00BF5E6E">
      <w:rPr>
        <w:rFonts w:ascii="Arial Narrow" w:hAnsi="Arial Narrow"/>
        <w:color w:val="808080" w:themeColor="background1" w:themeShade="80"/>
        <w:spacing w:val="-10"/>
        <w:sz w:val="19"/>
        <w:szCs w:val="19"/>
      </w:rPr>
      <w:t>Društvo je upisano u registar Trgovačkog suda u Splitu, mbs: 060154305. Temeljni kapital u iznosu 2.469.100,00 uplaćen u cijelosti. Račun otvoren kod: Privredna banka Zagreb d.d., broj žiro-računa: HR6423400091100010602, OTP banka Hrvatska d.d., broj žiro-računa: HR7224070001100659891.</w:t>
    </w:r>
  </w:p>
  <w:p w14:paraId="34AE3B81" w14:textId="77777777" w:rsidR="00CE76CB" w:rsidRPr="00BF5E6E" w:rsidRDefault="00CE76CB" w:rsidP="00B14D38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 w:rsidRPr="00BF5E6E">
      <w:rPr>
        <w:rFonts w:ascii="Arial Narrow" w:hAnsi="Arial Narrow"/>
        <w:color w:val="808080" w:themeColor="background1" w:themeShade="80"/>
        <w:spacing w:val="-10"/>
        <w:sz w:val="19"/>
        <w:szCs w:val="19"/>
      </w:rPr>
      <w:t>Matični broj: 03042138, OIB: 92345732468, Uprava: R. Visković</w:t>
    </w:r>
  </w:p>
  <w:p w14:paraId="1B2D886D" w14:textId="77777777" w:rsidR="00CE76CB" w:rsidRPr="00B14D38" w:rsidRDefault="00CE76CB" w:rsidP="00B14D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B2BAE" w14:textId="77777777" w:rsidR="008078A8" w:rsidRDefault="008078A8" w:rsidP="00CE76CB">
      <w:r>
        <w:separator/>
      </w:r>
    </w:p>
  </w:footnote>
  <w:footnote w:type="continuationSeparator" w:id="0">
    <w:p w14:paraId="6CA2327F" w14:textId="77777777" w:rsidR="008078A8" w:rsidRDefault="008078A8" w:rsidP="00CE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73EC" w14:textId="77777777" w:rsidR="00CE76CB" w:rsidRPr="00C05DD3" w:rsidRDefault="00CE76CB" w:rsidP="00C97BA8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3141CA41" wp14:editId="43F8F688">
          <wp:extent cx="1295400" cy="488950"/>
          <wp:effectExtent l="0" t="0" r="0" b="6350"/>
          <wp:docPr id="111353668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60805" name=""/>
                  <pic:cNvPicPr/>
                </pic:nvPicPr>
                <pic:blipFill rotWithShape="1">
                  <a:blip r:embed="rId1"/>
                  <a:srcRect l="44423" t="64080" r="33089" b="20831"/>
                  <a:stretch/>
                </pic:blipFill>
                <pic:spPr bwMode="auto">
                  <a:xfrm>
                    <a:off x="0" y="0"/>
                    <a:ext cx="1295400" cy="488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93E38">
      <w:rPr>
        <w:color w:val="808080" w:themeColor="background1" w:themeShade="80"/>
      </w:rPr>
      <w:t>d.o.o.</w:t>
    </w:r>
  </w:p>
  <w:p w14:paraId="2954FD9A" w14:textId="77777777" w:rsidR="00CE76CB" w:rsidRPr="00293E38" w:rsidRDefault="00CE76CB" w:rsidP="00C97BA8">
    <w:pPr>
      <w:tabs>
        <w:tab w:val="center" w:pos="2127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 w:rsidRPr="00293E38">
      <w:rPr>
        <w:rFonts w:ascii="Arial Narrow" w:hAnsi="Arial Narrow"/>
        <w:color w:val="808080" w:themeColor="background1" w:themeShade="80"/>
        <w:sz w:val="18"/>
        <w:szCs w:val="19"/>
      </w:rPr>
      <w:t>Vrboska 404</w:t>
    </w:r>
    <w:r w:rsidRPr="00293E38">
      <w:rPr>
        <w:rFonts w:ascii="Arial Narrow" w:hAnsi="Arial Narrow"/>
        <w:color w:val="808080" w:themeColor="background1" w:themeShade="80"/>
        <w:sz w:val="18"/>
        <w:szCs w:val="19"/>
      </w:rPr>
      <w:tab/>
      <w:t>tel.:+385 21 7</w:t>
    </w:r>
    <w:r>
      <w:rPr>
        <w:rFonts w:ascii="Arial Narrow" w:hAnsi="Arial Narrow"/>
        <w:color w:val="808080" w:themeColor="background1" w:themeShade="80"/>
        <w:sz w:val="18"/>
        <w:szCs w:val="19"/>
      </w:rPr>
      <w:t>61 819</w:t>
    </w:r>
  </w:p>
  <w:p w14:paraId="3C91C0C2" w14:textId="77777777" w:rsidR="00CE76CB" w:rsidRPr="00293E38" w:rsidRDefault="00CE76CB" w:rsidP="00C97BA8">
    <w:pPr>
      <w:tabs>
        <w:tab w:val="center" w:pos="2127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 w:rsidRPr="00293E38">
      <w:rPr>
        <w:rFonts w:ascii="Arial Narrow" w:hAnsi="Arial Narrow"/>
        <w:color w:val="808080" w:themeColor="background1" w:themeShade="80"/>
        <w:sz w:val="18"/>
        <w:szCs w:val="19"/>
      </w:rPr>
      <w:t>21 463 Vrboska</w:t>
    </w:r>
    <w:r>
      <w:rPr>
        <w:rFonts w:ascii="Arial Narrow" w:hAnsi="Arial Narrow"/>
        <w:color w:val="808080" w:themeColor="background1" w:themeShade="80"/>
        <w:sz w:val="18"/>
        <w:szCs w:val="19"/>
      </w:rPr>
      <w:t xml:space="preserve">          </w:t>
    </w:r>
    <w:r w:rsidRPr="00293E38">
      <w:rPr>
        <w:rFonts w:ascii="Arial Narrow" w:hAnsi="Arial Narrow"/>
        <w:color w:val="808080" w:themeColor="background1" w:themeShade="80"/>
        <w:sz w:val="18"/>
        <w:szCs w:val="19"/>
      </w:rPr>
      <w:t>fax.:+385 21 774 159</w:t>
    </w:r>
    <w:r w:rsidRPr="00293E38">
      <w:rPr>
        <w:rFonts w:ascii="Arial Narrow" w:hAnsi="Arial Narrow"/>
        <w:color w:val="808080" w:themeColor="background1" w:themeShade="80"/>
        <w:sz w:val="18"/>
        <w:szCs w:val="19"/>
      </w:rPr>
      <w:tab/>
    </w:r>
  </w:p>
  <w:p w14:paraId="3E9C94B7" w14:textId="77777777" w:rsidR="00CE76CB" w:rsidRPr="00293E38" w:rsidRDefault="00CE76CB" w:rsidP="00C97BA8">
    <w:pPr>
      <w:tabs>
        <w:tab w:val="center" w:pos="1985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 w:rsidRPr="00293E38">
      <w:rPr>
        <w:rFonts w:ascii="Arial Narrow" w:hAnsi="Arial Narrow"/>
        <w:color w:val="808080" w:themeColor="background1" w:themeShade="80"/>
        <w:sz w:val="18"/>
        <w:szCs w:val="19"/>
      </w:rPr>
      <w:t>www.jelkom.org</w:t>
    </w:r>
    <w:r w:rsidRPr="00293E38">
      <w:rPr>
        <w:rFonts w:ascii="Arial Narrow" w:hAnsi="Arial Narrow"/>
        <w:color w:val="808080" w:themeColor="background1" w:themeShade="80"/>
        <w:sz w:val="18"/>
        <w:szCs w:val="19"/>
      </w:rPr>
      <w:tab/>
      <w:t>info@jelkom.org</w:t>
    </w:r>
  </w:p>
  <w:p w14:paraId="1801F9D7" w14:textId="77777777" w:rsidR="00CE76CB" w:rsidRPr="00C97BA8" w:rsidRDefault="00CE76CB" w:rsidP="00C97BA8">
    <w:pPr>
      <w:tabs>
        <w:tab w:val="center" w:pos="1985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 w:rsidRPr="00293E38">
      <w:rPr>
        <w:rFonts w:ascii="Arial Narrow" w:hAnsi="Arial Narrow"/>
        <w:color w:val="808080" w:themeColor="background1" w:themeShade="80"/>
        <w:sz w:val="18"/>
        <w:szCs w:val="19"/>
      </w:rPr>
      <w:t>www.camping-hvar.com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E4A"/>
    <w:multiLevelType w:val="multilevel"/>
    <w:tmpl w:val="24065A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7855125"/>
    <w:multiLevelType w:val="hybridMultilevel"/>
    <w:tmpl w:val="FC782042"/>
    <w:lvl w:ilvl="0" w:tplc="B3DA603A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93848"/>
    <w:multiLevelType w:val="multilevel"/>
    <w:tmpl w:val="5AF00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1881045375">
    <w:abstractNumId w:val="2"/>
  </w:num>
  <w:num w:numId="2" w16cid:durableId="2057853130">
    <w:abstractNumId w:val="1"/>
  </w:num>
  <w:num w:numId="3" w16cid:durableId="214631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CB"/>
    <w:rsid w:val="00027C7C"/>
    <w:rsid w:val="00064398"/>
    <w:rsid w:val="002202A4"/>
    <w:rsid w:val="00245188"/>
    <w:rsid w:val="002E1EFF"/>
    <w:rsid w:val="00337D54"/>
    <w:rsid w:val="00347A38"/>
    <w:rsid w:val="00655B2D"/>
    <w:rsid w:val="007904C9"/>
    <w:rsid w:val="007939A5"/>
    <w:rsid w:val="008078A8"/>
    <w:rsid w:val="00855643"/>
    <w:rsid w:val="008D1F31"/>
    <w:rsid w:val="00934DBB"/>
    <w:rsid w:val="00BC5257"/>
    <w:rsid w:val="00C73F1D"/>
    <w:rsid w:val="00C7673A"/>
    <w:rsid w:val="00C81AF2"/>
    <w:rsid w:val="00CE76CB"/>
    <w:rsid w:val="00CF23C6"/>
    <w:rsid w:val="00E350F0"/>
    <w:rsid w:val="00E372B5"/>
    <w:rsid w:val="00ED2FE1"/>
    <w:rsid w:val="00F504BE"/>
    <w:rsid w:val="00F9426F"/>
    <w:rsid w:val="00F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AE1A"/>
  <w15:chartTrackingRefBased/>
  <w15:docId w15:val="{4C757502-C77B-4ECB-8C92-1AF09779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2">
    <w:name w:val="heading 2"/>
    <w:basedOn w:val="Normal"/>
    <w:next w:val="Normal"/>
    <w:link w:val="Naslov2Char"/>
    <w:qFormat/>
    <w:rsid w:val="00CE76CB"/>
    <w:pPr>
      <w:keepNext/>
      <w:ind w:right="4676"/>
      <w:jc w:val="center"/>
      <w:outlineLvl w:val="1"/>
    </w:pPr>
    <w:rPr>
      <w:b/>
      <w:bCs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E76C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76CB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rsid w:val="00CE76C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CE7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76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76CB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Viskovic</dc:creator>
  <cp:keywords/>
  <dc:description/>
  <cp:lastModifiedBy>Neda Deskovic</cp:lastModifiedBy>
  <cp:revision>2</cp:revision>
  <cp:lastPrinted>2025-10-02T08:26:00Z</cp:lastPrinted>
  <dcterms:created xsi:type="dcterms:W3CDTF">2025-11-26T10:48:00Z</dcterms:created>
  <dcterms:modified xsi:type="dcterms:W3CDTF">2025-11-26T10:48:00Z</dcterms:modified>
</cp:coreProperties>
</file>